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1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3E2618F5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1615CE">
              <w:rPr>
                <w:b/>
                <w:bCs/>
                <w:color w:val="auto"/>
                <w:szCs w:val="26"/>
                <w:lang w:val="en-US"/>
              </w:rPr>
              <w:t>5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1615CE">
              <w:rPr>
                <w:b/>
                <w:bCs/>
                <w:color w:val="auto"/>
                <w:szCs w:val="26"/>
                <w:lang w:val="en-US"/>
              </w:rPr>
              <w:t>6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79C1FFC8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ĐỀ CƯƠNG ÔN TẬP KÌ I</w:t>
            </w:r>
          </w:p>
          <w:p w14:paraId="21CA3230" w14:textId="5FCE35AE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EC73B3">
              <w:rPr>
                <w:b/>
                <w:bCs/>
                <w:color w:val="auto"/>
                <w:szCs w:val="26"/>
                <w:lang w:val="en-US"/>
              </w:rPr>
              <w:t>7</w:t>
            </w:r>
          </w:p>
        </w:tc>
      </w:tr>
    </w:tbl>
    <w:p w14:paraId="03FB0104" w14:textId="4F647569" w:rsidR="00073C1C" w:rsidRPr="00DF6999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2696"/>
        <w:gridCol w:w="5143"/>
      </w:tblGrid>
      <w:tr w:rsidR="004052FA" w:rsidRPr="00DF6999" w14:paraId="0206A92A" w14:textId="77777777" w:rsidTr="005804C9">
        <w:trPr>
          <w:trHeight w:val="443"/>
          <w:jc w:val="center"/>
        </w:trPr>
        <w:tc>
          <w:tcPr>
            <w:tcW w:w="2127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696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5143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EC73B3" w:rsidRPr="00DF6999" w14:paraId="56A5581E" w14:textId="77777777" w:rsidTr="005804C9">
        <w:trPr>
          <w:trHeight w:val="925"/>
          <w:jc w:val="center"/>
        </w:trPr>
        <w:tc>
          <w:tcPr>
            <w:tcW w:w="2127" w:type="dxa"/>
            <w:vMerge w:val="restart"/>
          </w:tcPr>
          <w:p w14:paraId="47304677" w14:textId="77777777" w:rsidR="00EC73B3" w:rsidRPr="00992AFD" w:rsidRDefault="00EC73B3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A76B1BC" w14:textId="77777777" w:rsidR="00F23B47" w:rsidRPr="00992AFD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73C9191" w14:textId="77777777" w:rsidR="00F23B47" w:rsidRPr="00992AFD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7E264C68" w14:textId="77777777" w:rsidR="00F23B47" w:rsidRPr="00992AFD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36036333" w14:textId="77777777" w:rsidR="00F23B47" w:rsidRPr="00992AFD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EDDAF7E" w14:textId="77777777" w:rsidR="00F23B47" w:rsidRPr="00992AFD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73E24104" w14:textId="77777777" w:rsidR="00F23B47" w:rsidRPr="00992AFD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4946E99" w14:textId="49A256A1" w:rsidR="00EC73B3" w:rsidRPr="00992AFD" w:rsidRDefault="00EC73B3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992AFD">
              <w:rPr>
                <w:szCs w:val="26"/>
                <w:lang w:eastAsia="zh-CN"/>
              </w:rPr>
              <w:t>Chủ đề 1: Máy tính và cộng đồng</w:t>
            </w:r>
          </w:p>
        </w:tc>
        <w:tc>
          <w:tcPr>
            <w:tcW w:w="2696" w:type="dxa"/>
          </w:tcPr>
          <w:p w14:paraId="46ECE558" w14:textId="77777777" w:rsidR="00F23B47" w:rsidRPr="00992AFD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D63C238" w14:textId="5F9DFDB0" w:rsidR="00EC73B3" w:rsidRPr="00DF6999" w:rsidRDefault="00EC73B3" w:rsidP="005804C9">
            <w:pPr>
              <w:spacing w:after="0"/>
              <w:ind w:left="0" w:firstLine="0"/>
              <w:jc w:val="left"/>
              <w:rPr>
                <w:szCs w:val="26"/>
                <w:lang w:val="en-US" w:eastAsia="zh-CN"/>
              </w:rPr>
            </w:pPr>
            <w:r>
              <w:rPr>
                <w:szCs w:val="26"/>
                <w:lang w:val="en-US" w:eastAsia="zh-CN"/>
              </w:rPr>
              <w:t xml:space="preserve">Bài 1: Thiết bị vào </w:t>
            </w:r>
            <w:r w:rsidR="00F23B47">
              <w:rPr>
                <w:szCs w:val="26"/>
                <w:lang w:val="en-US" w:eastAsia="zh-CN"/>
              </w:rPr>
              <w:t>-</w:t>
            </w:r>
            <w:r>
              <w:rPr>
                <w:szCs w:val="26"/>
                <w:lang w:val="en-US" w:eastAsia="zh-CN"/>
              </w:rPr>
              <w:t xml:space="preserve"> ra</w:t>
            </w:r>
          </w:p>
        </w:tc>
        <w:tc>
          <w:tcPr>
            <w:tcW w:w="5143" w:type="dxa"/>
          </w:tcPr>
          <w:p w14:paraId="571EB8A2" w14:textId="25800418" w:rsidR="00DE05D5" w:rsidRPr="00DF6999" w:rsidRDefault="00EC73B3" w:rsidP="005804C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Thiết bị vào </w:t>
            </w:r>
            <w:r w:rsidR="00DE05D5">
              <w:rPr>
                <w:szCs w:val="26"/>
                <w:lang w:val="nl-NL" w:eastAsia="zh-CN"/>
              </w:rPr>
              <w:t>-</w:t>
            </w:r>
            <w:r>
              <w:rPr>
                <w:szCs w:val="26"/>
                <w:lang w:val="nl-NL" w:eastAsia="zh-CN"/>
              </w:rPr>
              <w:t xml:space="preserve"> ra</w:t>
            </w:r>
            <w:r w:rsidR="00DE05D5">
              <w:rPr>
                <w:szCs w:val="26"/>
                <w:lang w:val="nl-NL" w:eastAsia="zh-CN"/>
              </w:rPr>
              <w:t xml:space="preserve"> của máy tính, đặc điểm, chức năng và nêu được ví dụ về các thiết bị vào - ra </w:t>
            </w:r>
          </w:p>
        </w:tc>
      </w:tr>
      <w:tr w:rsidR="00EC73B3" w:rsidRPr="00DF6999" w14:paraId="554A9D7E" w14:textId="77777777" w:rsidTr="005804C9">
        <w:trPr>
          <w:trHeight w:val="2089"/>
          <w:jc w:val="center"/>
        </w:trPr>
        <w:tc>
          <w:tcPr>
            <w:tcW w:w="2127" w:type="dxa"/>
            <w:vMerge/>
          </w:tcPr>
          <w:p w14:paraId="6954576B" w14:textId="77777777" w:rsidR="00EC73B3" w:rsidRPr="00DE05D5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696" w:type="dxa"/>
          </w:tcPr>
          <w:p w14:paraId="63AAA0DA" w14:textId="7A3C40C1" w:rsidR="00EC73B3" w:rsidRPr="00992AFD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992AFD">
              <w:rPr>
                <w:szCs w:val="26"/>
                <w:lang w:val="nl-NL" w:eastAsia="zh-CN"/>
              </w:rPr>
              <w:t>Bài 2: Phần mềm máy tính</w:t>
            </w:r>
          </w:p>
        </w:tc>
        <w:tc>
          <w:tcPr>
            <w:tcW w:w="5143" w:type="dxa"/>
          </w:tcPr>
          <w:p w14:paraId="5F3BDD43" w14:textId="77777777" w:rsidR="00EC73B3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Hệ điều hành và ví dụ về một số hệ điều hành của máy tính, điện thoại thông minh</w:t>
            </w:r>
          </w:p>
          <w:p w14:paraId="77D9E20F" w14:textId="77777777" w:rsidR="00DE05D5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Mối liên hệ giữa phần mở rộng của tên tệp, loại tệp, phần mềm ứng dụng</w:t>
            </w:r>
          </w:p>
          <w:p w14:paraId="23E9A423" w14:textId="4677FDD8" w:rsidR="00DE05D5" w:rsidRPr="00DF6999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Phân biệt điểm khác nhau giữa hệ điều hành và phần mềm ứng dụng</w:t>
            </w:r>
          </w:p>
        </w:tc>
      </w:tr>
      <w:tr w:rsidR="00EC73B3" w:rsidRPr="00DF6999" w14:paraId="17B7FA84" w14:textId="77777777" w:rsidTr="005804C9">
        <w:trPr>
          <w:trHeight w:val="1758"/>
          <w:jc w:val="center"/>
        </w:trPr>
        <w:tc>
          <w:tcPr>
            <w:tcW w:w="2127" w:type="dxa"/>
            <w:vMerge/>
          </w:tcPr>
          <w:p w14:paraId="7FF1B15B" w14:textId="77777777" w:rsidR="00EC73B3" w:rsidRPr="00DE05D5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696" w:type="dxa"/>
          </w:tcPr>
          <w:p w14:paraId="762DE11F" w14:textId="1BEFDA74" w:rsidR="00EC73B3" w:rsidRPr="00992AFD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992AFD">
              <w:rPr>
                <w:szCs w:val="26"/>
                <w:lang w:val="nl-NL" w:eastAsia="zh-CN"/>
              </w:rPr>
              <w:t>Bài 3: Quản lí dữ liệu trong máy tính</w:t>
            </w:r>
          </w:p>
        </w:tc>
        <w:tc>
          <w:tcPr>
            <w:tcW w:w="5143" w:type="dxa"/>
          </w:tcPr>
          <w:p w14:paraId="36F7AF06" w14:textId="77777777" w:rsidR="00EC73B3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Lợi ích của việc phân loại dữ liệu trong máy tính</w:t>
            </w:r>
          </w:p>
          <w:p w14:paraId="59226636" w14:textId="3754FA4B" w:rsidR="00DE05D5" w:rsidRPr="00DF6999" w:rsidRDefault="00DE05D5" w:rsidP="00992AF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Các biện pháp bảo vệ dữ liệu: Sao lưu dữ liệu, tài khoản người sử dụng và mật khẩu, phần mềm diệt virus</w:t>
            </w:r>
          </w:p>
        </w:tc>
      </w:tr>
      <w:tr w:rsidR="00EC73B3" w:rsidRPr="00DF6999" w14:paraId="5B29D7CC" w14:textId="77777777" w:rsidTr="005804C9">
        <w:trPr>
          <w:trHeight w:val="1735"/>
          <w:jc w:val="center"/>
        </w:trPr>
        <w:tc>
          <w:tcPr>
            <w:tcW w:w="2127" w:type="dxa"/>
          </w:tcPr>
          <w:p w14:paraId="20326DBD" w14:textId="5C894EF8" w:rsidR="00EC73B3" w:rsidRPr="005D657F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5D657F">
              <w:rPr>
                <w:szCs w:val="26"/>
                <w:lang w:val="nl-NL" w:eastAsia="zh-CN"/>
              </w:rPr>
              <w:t>Chủ đề 2: Tổ chức lưu trữ, tìm kiếm và trao đổi thông tin</w:t>
            </w:r>
          </w:p>
        </w:tc>
        <w:tc>
          <w:tcPr>
            <w:tcW w:w="2696" w:type="dxa"/>
          </w:tcPr>
          <w:p w14:paraId="49A8A248" w14:textId="705780B8" w:rsidR="00EC73B3" w:rsidRPr="00EC73B3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EC73B3">
              <w:rPr>
                <w:szCs w:val="26"/>
                <w:lang w:val="nl-NL" w:eastAsia="zh-CN"/>
              </w:rPr>
              <w:t>Bài 4. Mạng xã hội v</w:t>
            </w:r>
            <w:r>
              <w:rPr>
                <w:szCs w:val="26"/>
                <w:lang w:val="nl-NL" w:eastAsia="zh-CN"/>
              </w:rPr>
              <w:t>à một số kênh trao đổi thông tin trên Internet</w:t>
            </w:r>
          </w:p>
        </w:tc>
        <w:tc>
          <w:tcPr>
            <w:tcW w:w="5143" w:type="dxa"/>
          </w:tcPr>
          <w:p w14:paraId="30A10FD3" w14:textId="77777777" w:rsidR="00EC73B3" w:rsidRDefault="00DE05D5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Nêu được các cách thức trao đổi thông tin trên Internet</w:t>
            </w:r>
          </w:p>
          <w:p w14:paraId="29006736" w14:textId="77777777" w:rsidR="00DE05D5" w:rsidRDefault="00DE05D5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Mạng xã hội là gì? Mục đích của một số mạng xã hội</w:t>
            </w:r>
          </w:p>
          <w:p w14:paraId="65668DF4" w14:textId="05994B85" w:rsidR="00F23B47" w:rsidRPr="00DF6999" w:rsidRDefault="00F23B47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Mặt tốt và mặt xấu của mạng xã hội</w:t>
            </w:r>
          </w:p>
        </w:tc>
      </w:tr>
      <w:tr w:rsidR="004052FA" w:rsidRPr="00DF6999" w14:paraId="78B23DE8" w14:textId="77777777" w:rsidTr="005804C9">
        <w:trPr>
          <w:trHeight w:val="1382"/>
          <w:jc w:val="center"/>
        </w:trPr>
        <w:tc>
          <w:tcPr>
            <w:tcW w:w="2127" w:type="dxa"/>
          </w:tcPr>
          <w:p w14:paraId="21C15CCF" w14:textId="224D79DF" w:rsidR="004052FA" w:rsidRPr="00EC73B3" w:rsidRDefault="004052FA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EC73B3">
              <w:rPr>
                <w:szCs w:val="26"/>
                <w:lang w:val="nl-NL" w:eastAsia="zh-CN"/>
              </w:rPr>
              <w:t>Chủ đề 3: Đạo đức, pháp luật và văn hóa trong môi trường số</w:t>
            </w:r>
          </w:p>
        </w:tc>
        <w:tc>
          <w:tcPr>
            <w:tcW w:w="2696" w:type="dxa"/>
          </w:tcPr>
          <w:p w14:paraId="12124353" w14:textId="7E860619" w:rsidR="004052FA" w:rsidRPr="00992AFD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992AFD">
              <w:rPr>
                <w:szCs w:val="26"/>
                <w:lang w:val="nl-NL" w:eastAsia="zh-CN"/>
              </w:rPr>
              <w:t>Bài 5: Ứng xử trên mạng</w:t>
            </w:r>
          </w:p>
        </w:tc>
        <w:tc>
          <w:tcPr>
            <w:tcW w:w="5143" w:type="dxa"/>
          </w:tcPr>
          <w:p w14:paraId="6E46ADDB" w14:textId="77777777" w:rsidR="005D657F" w:rsidRDefault="00F23B47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Những việc nên làm và không nên làm khi giao tiếp, ứng xử trên mạng</w:t>
            </w:r>
          </w:p>
          <w:p w14:paraId="61AD7DA0" w14:textId="0FFB0C32" w:rsidR="00F23B47" w:rsidRPr="00DF6999" w:rsidRDefault="00F23B47" w:rsidP="00992AF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Những điều cần lưu ý khi gặp thông tin xấu trên mạng</w:t>
            </w:r>
          </w:p>
        </w:tc>
      </w:tr>
      <w:tr w:rsidR="00992AFD" w:rsidRPr="00DF6999" w14:paraId="311BB203" w14:textId="77777777" w:rsidTr="005804C9">
        <w:trPr>
          <w:trHeight w:val="4042"/>
          <w:jc w:val="center"/>
        </w:trPr>
        <w:tc>
          <w:tcPr>
            <w:tcW w:w="2127" w:type="dxa"/>
          </w:tcPr>
          <w:p w14:paraId="460EB0D9" w14:textId="11848A2D" w:rsidR="00992AFD" w:rsidRPr="00992AFD" w:rsidRDefault="00992AF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992AFD">
              <w:rPr>
                <w:szCs w:val="26"/>
                <w:lang w:eastAsia="zh-CN"/>
              </w:rPr>
              <w:t>Chủ đề 4: Ứng dụng tin học</w:t>
            </w:r>
          </w:p>
        </w:tc>
        <w:tc>
          <w:tcPr>
            <w:tcW w:w="2696" w:type="dxa"/>
          </w:tcPr>
          <w:p w14:paraId="36F0F576" w14:textId="1788D395" w:rsidR="00992AFD" w:rsidRDefault="00992AF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Bài 6: Làm quen với phần mềm bảng tính</w:t>
            </w:r>
          </w:p>
          <w:p w14:paraId="7729B6EB" w14:textId="77777777" w:rsidR="005804C9" w:rsidRDefault="005804C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61D6113E" w14:textId="165B53A1" w:rsidR="00992AFD" w:rsidRDefault="00992AF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Bài 7: Tính toán tự động trên bảng tính</w:t>
            </w:r>
          </w:p>
          <w:p w14:paraId="48A3FD83" w14:textId="77777777" w:rsidR="005804C9" w:rsidRDefault="005804C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3CA34920" w14:textId="36E1C04F" w:rsidR="00992AFD" w:rsidRPr="00992AFD" w:rsidRDefault="00992AF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Bài 8: Công cụ hỗ trợ tính toán</w:t>
            </w:r>
          </w:p>
        </w:tc>
        <w:tc>
          <w:tcPr>
            <w:tcW w:w="5143" w:type="dxa"/>
          </w:tcPr>
          <w:p w14:paraId="05F05697" w14:textId="3431BBD3" w:rsidR="00992AFD" w:rsidRPr="00283E52" w:rsidRDefault="00992AFD" w:rsidP="00992AFD">
            <w:pPr>
              <w:pStyle w:val="0noidung"/>
              <w:spacing w:before="60" w:after="60"/>
              <w:ind w:firstLine="0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4C60ECF8">
              <w:rPr>
                <w:rFonts w:eastAsia="Times New Roman"/>
                <w:sz w:val="24"/>
                <w:szCs w:val="24"/>
              </w:rPr>
              <w:t xml:space="preserve"> </w:t>
            </w:r>
            <w:r w:rsidRPr="4C60ECF8">
              <w:rPr>
                <w:rFonts w:eastAsia="Times New Roman"/>
                <w:sz w:val="24"/>
                <w:szCs w:val="24"/>
                <w:lang w:val="vi-VN"/>
              </w:rPr>
              <w:t>Nêu được một số chức năng cơ bản của phần mềm bảng tính.</w:t>
            </w:r>
          </w:p>
          <w:p w14:paraId="7711AA23" w14:textId="47F083F3" w:rsidR="00992AFD" w:rsidRPr="00283E52" w:rsidRDefault="00992AFD" w:rsidP="00992AFD">
            <w:pPr>
              <w:spacing w:before="60" w:after="60" w:line="276" w:lineRule="auto"/>
              <w:rPr>
                <w:spacing w:val="-4"/>
                <w:sz w:val="24"/>
                <w:szCs w:val="24"/>
              </w:rPr>
            </w:pPr>
            <w:r w:rsidRPr="00992AFD">
              <w:rPr>
                <w:spacing w:val="-4"/>
                <w:sz w:val="24"/>
                <w:szCs w:val="24"/>
              </w:rPr>
              <w:t>-</w:t>
            </w:r>
            <w:r w:rsidRPr="00404C53">
              <w:rPr>
                <w:spacing w:val="-4"/>
                <w:sz w:val="24"/>
                <w:szCs w:val="24"/>
              </w:rPr>
              <w:t xml:space="preserve"> </w:t>
            </w:r>
            <w:r w:rsidRPr="4C60ECF8">
              <w:rPr>
                <w:spacing w:val="-4"/>
                <w:sz w:val="24"/>
                <w:szCs w:val="24"/>
              </w:rPr>
              <w:t>Giải thích được việc đưa các công thức vào bảng tính là một cách điều khiển tính toán tự động trên dữ liệu.</w:t>
            </w:r>
          </w:p>
          <w:p w14:paraId="011AA381" w14:textId="166BD643" w:rsidR="00992AFD" w:rsidRPr="00283E52" w:rsidRDefault="00992AFD" w:rsidP="00992AFD">
            <w:pPr>
              <w:pStyle w:val="0noidung"/>
              <w:spacing w:before="60" w:after="60"/>
              <w:ind w:firstLine="0"/>
              <w:rPr>
                <w:rFonts w:eastAsia="Times New Roman"/>
                <w:spacing w:val="-10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4C60ECF8">
              <w:rPr>
                <w:rFonts w:eastAsia="Times New Roman"/>
                <w:sz w:val="24"/>
                <w:szCs w:val="24"/>
              </w:rPr>
              <w:t xml:space="preserve"> </w:t>
            </w:r>
            <w:r w:rsidRPr="4C60ECF8">
              <w:rPr>
                <w:rFonts w:eastAsia="Times New Roman"/>
                <w:sz w:val="24"/>
                <w:szCs w:val="24"/>
                <w:lang w:val="vi-VN"/>
              </w:rPr>
              <w:t>Thực hiện được một số thao tác đơn giản</w:t>
            </w:r>
            <w:r w:rsidRPr="4C60ECF8">
              <w:rPr>
                <w:rFonts w:eastAsia="Times New Roman"/>
                <w:sz w:val="24"/>
                <w:szCs w:val="24"/>
              </w:rPr>
              <w:t xml:space="preserve"> với trang tính.</w:t>
            </w:r>
          </w:p>
          <w:p w14:paraId="75FF42A2" w14:textId="35A14187" w:rsidR="00992AFD" w:rsidRPr="00404C53" w:rsidRDefault="00992AFD" w:rsidP="00992AFD">
            <w:pPr>
              <w:pStyle w:val="0noidung"/>
              <w:spacing w:before="60" w:after="60"/>
              <w:ind w:firstLine="0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4C60ECF8">
              <w:rPr>
                <w:rFonts w:eastAsia="Times New Roman"/>
                <w:sz w:val="24"/>
                <w:szCs w:val="24"/>
              </w:rPr>
              <w:t xml:space="preserve"> </w:t>
            </w:r>
            <w:r w:rsidRPr="4C60ECF8">
              <w:rPr>
                <w:rFonts w:eastAsia="Times New Roman"/>
                <w:sz w:val="24"/>
                <w:szCs w:val="24"/>
                <w:lang w:val="vi-VN"/>
              </w:rPr>
              <w:t>Thực hiện được một số phép toán thông dụng, sử dụng được một số hàm đơn giản như</w:t>
            </w:r>
            <w:r w:rsidRPr="00404C53">
              <w:rPr>
                <w:rFonts w:eastAsia="Times New Roman"/>
                <w:sz w:val="24"/>
                <w:szCs w:val="24"/>
                <w:lang w:val="vi-VN"/>
              </w:rPr>
              <w:t>: MAX, MIN, SUM, AVERAGE, COUNT, …</w:t>
            </w:r>
          </w:p>
          <w:p w14:paraId="5F3937BA" w14:textId="70D08808" w:rsidR="00992AFD" w:rsidRPr="00992AFD" w:rsidRDefault="00992AFD" w:rsidP="00992AFD">
            <w:pPr>
              <w:pStyle w:val="0noidung"/>
              <w:spacing w:before="60" w:after="60"/>
              <w:ind w:firstLine="0"/>
              <w:rPr>
                <w:szCs w:val="26"/>
                <w:lang w:val="vi-VN" w:eastAsia="zh-CN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4C60ECF8">
              <w:rPr>
                <w:rFonts w:eastAsia="Times New Roman"/>
                <w:sz w:val="24"/>
                <w:szCs w:val="24"/>
              </w:rPr>
              <w:t xml:space="preserve"> </w:t>
            </w:r>
            <w:r w:rsidRPr="4C60ECF8">
              <w:rPr>
                <w:rFonts w:eastAsia="Times New Roman"/>
                <w:sz w:val="24"/>
                <w:szCs w:val="24"/>
                <w:lang w:val="vi-VN"/>
              </w:rPr>
              <w:t xml:space="preserve">Sử dụng được công thức và dùng được địa chỉ trong công thức, tạo được bảng tính đơn giản có số liệu tính toán </w:t>
            </w:r>
            <w:r w:rsidRPr="4C60ECF8">
              <w:rPr>
                <w:rFonts w:eastAsia="Times New Roman"/>
                <w:sz w:val="24"/>
                <w:szCs w:val="24"/>
              </w:rPr>
              <w:t>bằng</w:t>
            </w:r>
            <w:r w:rsidRPr="4C60ECF8">
              <w:rPr>
                <w:rFonts w:eastAsia="Times New Roman"/>
                <w:sz w:val="24"/>
                <w:szCs w:val="24"/>
                <w:lang w:val="vi-VN"/>
              </w:rPr>
              <w:t xml:space="preserve"> công thức.</w:t>
            </w:r>
          </w:p>
        </w:tc>
      </w:tr>
    </w:tbl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3309"/>
        <w:gridCol w:w="3311"/>
      </w:tblGrid>
      <w:tr w:rsidR="00DF6999" w:rsidRPr="001615CE" w14:paraId="46C312F1" w14:textId="77777777" w:rsidTr="00F23B47">
        <w:tc>
          <w:tcPr>
            <w:tcW w:w="3301" w:type="dxa"/>
            <w:tcBorders>
              <w:tl2br w:val="nil"/>
              <w:tr2bl w:val="nil"/>
            </w:tcBorders>
          </w:tcPr>
          <w:p w14:paraId="45442294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1615CE">
              <w:rPr>
                <w:b/>
                <w:bCs/>
                <w:sz w:val="26"/>
                <w:szCs w:val="26"/>
              </w:rPr>
              <w:t>Ban giám hiệu</w:t>
            </w:r>
          </w:p>
          <w:p w14:paraId="61EF5A69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66C5566" w14:textId="0C38D01D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514E911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E3E282A" w14:textId="7F931AE4" w:rsidR="00DF6999" w:rsidRPr="001615CE" w:rsidRDefault="001615CE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1615CE">
              <w:rPr>
                <w:b/>
                <w:bCs/>
                <w:sz w:val="26"/>
                <w:szCs w:val="26"/>
                <w:lang w:val="en-US"/>
              </w:rPr>
              <w:t>Cai Việt Long</w:t>
            </w:r>
          </w:p>
        </w:tc>
        <w:tc>
          <w:tcPr>
            <w:tcW w:w="3309" w:type="dxa"/>
            <w:tcBorders>
              <w:tl2br w:val="nil"/>
              <w:tr2bl w:val="nil"/>
            </w:tcBorders>
          </w:tcPr>
          <w:p w14:paraId="719797D1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1615CE">
              <w:rPr>
                <w:b/>
                <w:bCs/>
                <w:sz w:val="26"/>
                <w:szCs w:val="26"/>
              </w:rPr>
              <w:t>Tổ chuyên môn</w:t>
            </w:r>
          </w:p>
          <w:p w14:paraId="5FA80E7B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D4071B4" w14:textId="65A15FF0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C56EB3F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D8B9618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1615CE">
              <w:rPr>
                <w:b/>
                <w:bCs/>
                <w:sz w:val="26"/>
                <w:szCs w:val="26"/>
              </w:rPr>
              <w:t>Trần Thị Hương Giang</w:t>
            </w:r>
          </w:p>
        </w:tc>
        <w:tc>
          <w:tcPr>
            <w:tcW w:w="3311" w:type="dxa"/>
            <w:tcBorders>
              <w:tl2br w:val="nil"/>
              <w:tr2bl w:val="nil"/>
            </w:tcBorders>
          </w:tcPr>
          <w:p w14:paraId="1F09F821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1615CE">
              <w:rPr>
                <w:b/>
                <w:bCs/>
                <w:sz w:val="26"/>
                <w:szCs w:val="26"/>
              </w:rPr>
              <w:t>Nhóm chuyên môn</w:t>
            </w:r>
          </w:p>
          <w:p w14:paraId="5C80C28F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A545500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C474ADF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61034B6" w14:textId="77777777" w:rsidR="00DF6999" w:rsidRPr="001615CE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1615CE">
              <w:rPr>
                <w:b/>
                <w:bCs/>
                <w:sz w:val="26"/>
                <w:szCs w:val="26"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5804C9">
      <w:footerReference w:type="default" r:id="rId9"/>
      <w:pgSz w:w="11906" w:h="16838" w:code="9"/>
      <w:pgMar w:top="567" w:right="851" w:bottom="284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3A0EF" w14:textId="77777777" w:rsidR="008D2A13" w:rsidRDefault="008D2A13">
      <w:pPr>
        <w:spacing w:line="240" w:lineRule="auto"/>
      </w:pPr>
      <w:r>
        <w:separator/>
      </w:r>
    </w:p>
  </w:endnote>
  <w:endnote w:type="continuationSeparator" w:id="0">
    <w:p w14:paraId="53598B3B" w14:textId="77777777" w:rsidR="008D2A13" w:rsidRDefault="008D2A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E0884" w14:textId="77777777" w:rsidR="008D2A13" w:rsidRDefault="008D2A13">
      <w:pPr>
        <w:spacing w:after="0"/>
      </w:pPr>
      <w:r>
        <w:separator/>
      </w:r>
    </w:p>
  </w:footnote>
  <w:footnote w:type="continuationSeparator" w:id="0">
    <w:p w14:paraId="40475A88" w14:textId="77777777" w:rsidR="008D2A13" w:rsidRDefault="008D2A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73C1C"/>
    <w:rsid w:val="000B1182"/>
    <w:rsid w:val="0010041E"/>
    <w:rsid w:val="00120161"/>
    <w:rsid w:val="001344B6"/>
    <w:rsid w:val="001615CE"/>
    <w:rsid w:val="002E4E5C"/>
    <w:rsid w:val="00302917"/>
    <w:rsid w:val="00343421"/>
    <w:rsid w:val="003D5032"/>
    <w:rsid w:val="004052FA"/>
    <w:rsid w:val="00417564"/>
    <w:rsid w:val="004315A0"/>
    <w:rsid w:val="005804C9"/>
    <w:rsid w:val="005D657F"/>
    <w:rsid w:val="005F399D"/>
    <w:rsid w:val="00624C5D"/>
    <w:rsid w:val="00655927"/>
    <w:rsid w:val="006E0450"/>
    <w:rsid w:val="00785BF7"/>
    <w:rsid w:val="007E3A28"/>
    <w:rsid w:val="007F3A66"/>
    <w:rsid w:val="00846FEB"/>
    <w:rsid w:val="008D2A13"/>
    <w:rsid w:val="008E463B"/>
    <w:rsid w:val="00992AFD"/>
    <w:rsid w:val="00B37BCD"/>
    <w:rsid w:val="00BA0512"/>
    <w:rsid w:val="00C2031F"/>
    <w:rsid w:val="00C37B06"/>
    <w:rsid w:val="00CA669E"/>
    <w:rsid w:val="00D03DAB"/>
    <w:rsid w:val="00DE05D5"/>
    <w:rsid w:val="00DF6999"/>
    <w:rsid w:val="00E15BF8"/>
    <w:rsid w:val="00EC73B3"/>
    <w:rsid w:val="00ED0D9D"/>
    <w:rsid w:val="00F23B47"/>
    <w:rsid w:val="00FE4F9E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  <w:style w:type="paragraph" w:customStyle="1" w:styleId="0noidung">
    <w:name w:val="0 noi dung"/>
    <w:basedOn w:val="Normal"/>
    <w:link w:val="0noidungChar"/>
    <w:qFormat/>
    <w:rsid w:val="00992AFD"/>
    <w:pPr>
      <w:widowControl w:val="0"/>
      <w:spacing w:before="120" w:after="120" w:line="276" w:lineRule="auto"/>
      <w:ind w:left="0" w:firstLine="425"/>
    </w:pPr>
    <w:rPr>
      <w:rFonts w:eastAsia="MS Mincho"/>
      <w:color w:val="aut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992AFD"/>
    <w:rPr>
      <w:rFonts w:eastAsia="MS Mincho"/>
      <w:sz w:val="28"/>
      <w:szCs w:val="28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4</cp:revision>
  <cp:lastPrinted>2025-12-04T13:11:00Z</cp:lastPrinted>
  <dcterms:created xsi:type="dcterms:W3CDTF">2024-12-09T00:34:00Z</dcterms:created>
  <dcterms:modified xsi:type="dcterms:W3CDTF">2025-12-04T13:11:00Z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